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188B" w:rsidRPr="00066EC9" w:rsidRDefault="00AB188B" w:rsidP="00AB188B">
      <w:pPr>
        <w:spacing w:after="0" w:line="240" w:lineRule="auto"/>
        <w:ind w:firstLine="426"/>
        <w:jc w:val="right"/>
        <w:rPr>
          <w:rFonts w:ascii="Times New Roman" w:hAnsi="Times New Roman" w:cs="Times New Roman"/>
          <w:sz w:val="28"/>
          <w:szCs w:val="28"/>
        </w:rPr>
      </w:pPr>
      <w:r w:rsidRPr="00066EC9">
        <w:rPr>
          <w:rFonts w:ascii="Times New Roman" w:hAnsi="Times New Roman" w:cs="Times New Roman"/>
          <w:noProof/>
          <w:sz w:val="28"/>
          <w:szCs w:val="28"/>
          <w:lang w:eastAsia="ru-RU"/>
        </w:rPr>
        <w:drawing>
          <wp:anchor distT="0" distB="0" distL="114300" distR="114300" simplePos="0" relativeHeight="251659264" behindDoc="0" locked="0" layoutInCell="1" allowOverlap="1" wp14:anchorId="0F05072B" wp14:editId="4EF0BCFC">
            <wp:simplePos x="0" y="0"/>
            <wp:positionH relativeFrom="column">
              <wp:align>left</wp:align>
            </wp:positionH>
            <wp:positionV relativeFrom="paragraph">
              <wp:align>top</wp:align>
            </wp:positionV>
            <wp:extent cx="1908175" cy="609600"/>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8175" cy="609600"/>
                    </a:xfrm>
                    <a:prstGeom prst="rect">
                      <a:avLst/>
                    </a:prstGeom>
                    <a:noFill/>
                  </pic:spPr>
                </pic:pic>
              </a:graphicData>
            </a:graphic>
          </wp:anchor>
        </w:drawing>
      </w:r>
      <w:r w:rsidRPr="00066EC9">
        <w:rPr>
          <w:rFonts w:ascii="Times New Roman" w:hAnsi="Times New Roman" w:cs="Times New Roman"/>
          <w:sz w:val="28"/>
          <w:szCs w:val="28"/>
        </w:rPr>
        <w:t>ПРОЕКТ</w:t>
      </w:r>
    </w:p>
    <w:p w:rsidR="00AB188B" w:rsidRPr="00066EC9" w:rsidRDefault="00AB188B" w:rsidP="00AB188B">
      <w:pPr>
        <w:spacing w:after="0" w:line="240" w:lineRule="auto"/>
        <w:ind w:firstLine="426"/>
        <w:jc w:val="right"/>
        <w:rPr>
          <w:rFonts w:ascii="Times New Roman" w:hAnsi="Times New Roman" w:cs="Times New Roman"/>
          <w:sz w:val="28"/>
          <w:szCs w:val="28"/>
        </w:rPr>
      </w:pPr>
    </w:p>
    <w:p w:rsidR="00AB188B" w:rsidRPr="00066EC9" w:rsidRDefault="00AB188B" w:rsidP="00AB188B">
      <w:pPr>
        <w:spacing w:after="0" w:line="240" w:lineRule="auto"/>
        <w:ind w:firstLine="426"/>
        <w:jc w:val="right"/>
        <w:rPr>
          <w:rFonts w:ascii="Times New Roman" w:hAnsi="Times New Roman" w:cs="Times New Roman"/>
          <w:sz w:val="28"/>
          <w:szCs w:val="28"/>
        </w:rPr>
      </w:pPr>
      <w:r w:rsidRPr="00066EC9">
        <w:rPr>
          <w:rFonts w:ascii="Times New Roman" w:hAnsi="Times New Roman" w:cs="Times New Roman"/>
          <w:sz w:val="28"/>
          <w:szCs w:val="28"/>
        </w:rPr>
        <w:t>Утвержден</w:t>
      </w:r>
    </w:p>
    <w:p w:rsidR="00AB188B" w:rsidRPr="00066EC9" w:rsidRDefault="00AB188B" w:rsidP="00AB188B">
      <w:pPr>
        <w:spacing w:after="0" w:line="240" w:lineRule="auto"/>
        <w:ind w:firstLine="426"/>
        <w:jc w:val="right"/>
        <w:rPr>
          <w:rFonts w:ascii="Times New Roman" w:hAnsi="Times New Roman" w:cs="Times New Roman"/>
          <w:sz w:val="28"/>
          <w:szCs w:val="28"/>
        </w:rPr>
      </w:pPr>
      <w:r w:rsidRPr="00066EC9">
        <w:rPr>
          <w:rFonts w:ascii="Times New Roman" w:hAnsi="Times New Roman" w:cs="Times New Roman"/>
          <w:sz w:val="28"/>
          <w:szCs w:val="28"/>
        </w:rPr>
        <w:t>решением Общественной палаты</w:t>
      </w:r>
    </w:p>
    <w:p w:rsidR="00AB188B" w:rsidRPr="00066EC9" w:rsidRDefault="00AB188B" w:rsidP="00AB188B">
      <w:pPr>
        <w:spacing w:after="0" w:line="240" w:lineRule="auto"/>
        <w:ind w:firstLine="426"/>
        <w:jc w:val="right"/>
        <w:rPr>
          <w:rFonts w:ascii="Times New Roman" w:hAnsi="Times New Roman" w:cs="Times New Roman"/>
          <w:sz w:val="28"/>
          <w:szCs w:val="28"/>
        </w:rPr>
      </w:pPr>
      <w:r w:rsidRPr="00066EC9">
        <w:rPr>
          <w:rFonts w:ascii="Times New Roman" w:hAnsi="Times New Roman" w:cs="Times New Roman"/>
          <w:sz w:val="28"/>
          <w:szCs w:val="28"/>
        </w:rPr>
        <w:t>Ленинградской области</w:t>
      </w:r>
    </w:p>
    <w:p w:rsidR="00AB188B" w:rsidRPr="00066EC9" w:rsidRDefault="00AB188B" w:rsidP="00AB188B">
      <w:pPr>
        <w:spacing w:after="0" w:line="240" w:lineRule="auto"/>
        <w:ind w:firstLine="426"/>
        <w:jc w:val="right"/>
        <w:rPr>
          <w:rFonts w:ascii="Times New Roman" w:hAnsi="Times New Roman" w:cs="Times New Roman"/>
          <w:sz w:val="28"/>
          <w:szCs w:val="28"/>
        </w:rPr>
      </w:pPr>
      <w:r w:rsidRPr="00066EC9">
        <w:rPr>
          <w:rFonts w:ascii="Times New Roman" w:hAnsi="Times New Roman" w:cs="Times New Roman"/>
          <w:sz w:val="28"/>
          <w:szCs w:val="28"/>
        </w:rPr>
        <w:t xml:space="preserve">от 28 апреля  2021 г. </w:t>
      </w:r>
    </w:p>
    <w:p w:rsidR="00AB188B" w:rsidRPr="00066EC9" w:rsidRDefault="00AB188B" w:rsidP="00AB188B">
      <w:pPr>
        <w:spacing w:after="0" w:line="240" w:lineRule="auto"/>
        <w:jc w:val="center"/>
        <w:rPr>
          <w:rFonts w:ascii="Times New Roman" w:eastAsia="Calibri" w:hAnsi="Times New Roman" w:cs="Times New Roman"/>
          <w:b/>
          <w:sz w:val="32"/>
          <w:szCs w:val="32"/>
        </w:rPr>
      </w:pPr>
    </w:p>
    <w:p w:rsidR="00AB188B" w:rsidRPr="00066EC9" w:rsidRDefault="00AB188B" w:rsidP="00AB188B">
      <w:pPr>
        <w:spacing w:after="0" w:line="240" w:lineRule="auto"/>
        <w:jc w:val="center"/>
        <w:rPr>
          <w:rFonts w:ascii="Times New Roman" w:eastAsia="Calibri" w:hAnsi="Times New Roman" w:cs="Times New Roman"/>
          <w:b/>
          <w:sz w:val="32"/>
          <w:szCs w:val="32"/>
        </w:rPr>
      </w:pPr>
    </w:p>
    <w:p w:rsidR="00AB188B" w:rsidRPr="00066EC9" w:rsidRDefault="00F67F8A" w:rsidP="00AB188B">
      <w:pPr>
        <w:spacing w:after="0" w:line="240" w:lineRule="auto"/>
        <w:jc w:val="center"/>
        <w:rPr>
          <w:rFonts w:ascii="Times New Roman" w:eastAsia="Calibri" w:hAnsi="Times New Roman" w:cs="Times New Roman"/>
          <w:b/>
          <w:sz w:val="32"/>
          <w:szCs w:val="32"/>
        </w:rPr>
      </w:pPr>
      <w:r w:rsidRPr="00066EC9">
        <w:rPr>
          <w:rFonts w:ascii="Times New Roman" w:eastAsia="Calibri" w:hAnsi="Times New Roman" w:cs="Times New Roman"/>
          <w:b/>
          <w:sz w:val="32"/>
          <w:szCs w:val="32"/>
        </w:rPr>
        <w:t>КОДЕКС ЭТИКИ</w:t>
      </w:r>
    </w:p>
    <w:p w:rsidR="00AB188B" w:rsidRPr="00066EC9" w:rsidRDefault="00F67F8A" w:rsidP="00F67F8A">
      <w:pPr>
        <w:spacing w:after="0" w:line="240" w:lineRule="auto"/>
        <w:jc w:val="center"/>
        <w:rPr>
          <w:rFonts w:ascii="Times New Roman" w:eastAsia="Calibri" w:hAnsi="Times New Roman" w:cs="Times New Roman"/>
          <w:b/>
          <w:sz w:val="32"/>
          <w:szCs w:val="32"/>
        </w:rPr>
      </w:pPr>
      <w:r w:rsidRPr="00066EC9">
        <w:rPr>
          <w:rFonts w:ascii="Times New Roman" w:eastAsia="Calibri" w:hAnsi="Times New Roman" w:cs="Times New Roman"/>
          <w:b/>
          <w:sz w:val="32"/>
          <w:szCs w:val="32"/>
        </w:rPr>
        <w:t>ЧЛЕНОВ ОБ</w:t>
      </w:r>
      <w:r w:rsidR="00AB188B" w:rsidRPr="00066EC9">
        <w:rPr>
          <w:rFonts w:ascii="Times New Roman" w:eastAsia="Calibri" w:hAnsi="Times New Roman" w:cs="Times New Roman"/>
          <w:b/>
          <w:sz w:val="32"/>
          <w:szCs w:val="32"/>
        </w:rPr>
        <w:t xml:space="preserve">ЩЕСТВЕННОЙ ПАЛАТЫ </w:t>
      </w:r>
    </w:p>
    <w:p w:rsidR="00F67F8A" w:rsidRPr="00066EC9" w:rsidRDefault="00AB188B" w:rsidP="00F67F8A">
      <w:pPr>
        <w:spacing w:after="0" w:line="240" w:lineRule="auto"/>
        <w:jc w:val="center"/>
        <w:rPr>
          <w:rFonts w:ascii="Times New Roman" w:eastAsia="Calibri" w:hAnsi="Times New Roman" w:cs="Times New Roman"/>
          <w:b/>
          <w:sz w:val="32"/>
          <w:szCs w:val="32"/>
        </w:rPr>
      </w:pPr>
      <w:r w:rsidRPr="00066EC9">
        <w:rPr>
          <w:rFonts w:ascii="Times New Roman" w:eastAsia="Calibri" w:hAnsi="Times New Roman" w:cs="Times New Roman"/>
          <w:b/>
          <w:sz w:val="32"/>
          <w:szCs w:val="32"/>
        </w:rPr>
        <w:t xml:space="preserve">ЛЕНИНГРАДСКОЙ </w:t>
      </w:r>
      <w:r w:rsidR="00F67F8A" w:rsidRPr="00066EC9">
        <w:rPr>
          <w:rFonts w:ascii="Times New Roman" w:eastAsia="Calibri" w:hAnsi="Times New Roman" w:cs="Times New Roman"/>
          <w:b/>
          <w:sz w:val="32"/>
          <w:szCs w:val="32"/>
        </w:rPr>
        <w:t>ОБЛАСТИ</w:t>
      </w:r>
    </w:p>
    <w:p w:rsidR="00F67F8A" w:rsidRPr="00066EC9" w:rsidRDefault="00F67F8A" w:rsidP="00F67F8A">
      <w:pPr>
        <w:spacing w:after="0" w:line="240" w:lineRule="auto"/>
        <w:jc w:val="center"/>
        <w:rPr>
          <w:rFonts w:ascii="Times New Roman" w:eastAsia="Calibri" w:hAnsi="Times New Roman" w:cs="Times New Roman"/>
          <w:b/>
          <w:sz w:val="32"/>
          <w:szCs w:val="32"/>
        </w:rPr>
      </w:pPr>
    </w:p>
    <w:p w:rsidR="00F67F8A" w:rsidRPr="00066EC9" w:rsidRDefault="00F67F8A" w:rsidP="00F67F8A">
      <w:pPr>
        <w:spacing w:after="0"/>
        <w:jc w:val="both"/>
        <w:rPr>
          <w:rFonts w:ascii="Times New Roman" w:eastAsia="Times New Roman" w:hAnsi="Times New Roman" w:cs="Times New Roman"/>
          <w:sz w:val="28"/>
          <w:szCs w:val="28"/>
          <w:lang w:eastAsia="ru-RU"/>
        </w:rPr>
      </w:pPr>
      <w:r w:rsidRPr="00066EC9">
        <w:rPr>
          <w:rFonts w:ascii="Times New Roman" w:eastAsia="Times New Roman" w:hAnsi="Times New Roman" w:cs="Times New Roman"/>
          <w:sz w:val="28"/>
          <w:szCs w:val="28"/>
          <w:lang w:eastAsia="ru-RU"/>
        </w:rPr>
        <w:tab/>
      </w:r>
      <w:proofErr w:type="gramStart"/>
      <w:r w:rsidRPr="00066EC9">
        <w:rPr>
          <w:rFonts w:ascii="Times New Roman" w:eastAsia="Times New Roman" w:hAnsi="Times New Roman" w:cs="Times New Roman"/>
          <w:sz w:val="28"/>
          <w:szCs w:val="28"/>
          <w:lang w:eastAsia="ru-RU"/>
        </w:rPr>
        <w:t>Общественная палата Ленинградской области (далее - Общественная палата) обеспечивает взаимодействие граждан Российской Федерации, проживающих на территории Ленинградской области (далее - граждане), и некоммерческих организаций, созданных для представления и защиты прав и законных интересов профессиональных и социальных групп, осуществляющих деятельность на территории Ленинградской области (далее - некоммерческие организации), с территориальными органами федеральных органов исполнительной власти, органами государственной власти Ленинградской области и органами местного самоуправления</w:t>
      </w:r>
      <w:proofErr w:type="gramEnd"/>
      <w:r w:rsidRPr="00066EC9">
        <w:rPr>
          <w:rFonts w:ascii="Times New Roman" w:eastAsia="Times New Roman" w:hAnsi="Times New Roman" w:cs="Times New Roman"/>
          <w:sz w:val="28"/>
          <w:szCs w:val="28"/>
          <w:lang w:eastAsia="ru-RU"/>
        </w:rPr>
        <w:t xml:space="preserve"> </w:t>
      </w:r>
      <w:proofErr w:type="gramStart"/>
      <w:r w:rsidRPr="00066EC9">
        <w:rPr>
          <w:rFonts w:ascii="Times New Roman" w:eastAsia="Times New Roman" w:hAnsi="Times New Roman" w:cs="Times New Roman"/>
          <w:sz w:val="28"/>
          <w:szCs w:val="28"/>
          <w:lang w:eastAsia="ru-RU"/>
        </w:rPr>
        <w:t>муниципальных об</w:t>
      </w:r>
      <w:r w:rsidR="00246EDC" w:rsidRPr="00066EC9">
        <w:rPr>
          <w:rFonts w:ascii="Times New Roman" w:eastAsia="Times New Roman" w:hAnsi="Times New Roman" w:cs="Times New Roman"/>
          <w:sz w:val="28"/>
          <w:szCs w:val="28"/>
          <w:lang w:eastAsia="ru-RU"/>
        </w:rPr>
        <w:t>разований Ленинградской области</w:t>
      </w:r>
      <w:r w:rsidRPr="00066EC9">
        <w:rPr>
          <w:rFonts w:ascii="Times New Roman" w:eastAsia="Times New Roman" w:hAnsi="Times New Roman" w:cs="Times New Roman"/>
          <w:sz w:val="28"/>
          <w:szCs w:val="28"/>
          <w:lang w:eastAsia="ru-RU"/>
        </w:rPr>
        <w:t xml:space="preserve"> в целях  учета потребностей и интересов граждан, защиты прав и свобод граждан, прав и законных интересов некоммерческих организаций при формировании и реализации государственной политики </w:t>
      </w:r>
      <w:r w:rsidR="00855AE0" w:rsidRPr="00066EC9">
        <w:rPr>
          <w:rFonts w:ascii="Times New Roman" w:eastAsia="Times New Roman" w:hAnsi="Times New Roman" w:cs="Times New Roman"/>
          <w:sz w:val="28"/>
          <w:szCs w:val="28"/>
          <w:lang w:eastAsia="ru-RU"/>
        </w:rPr>
        <w:t xml:space="preserve">и </w:t>
      </w:r>
      <w:r w:rsidRPr="00066EC9">
        <w:rPr>
          <w:rFonts w:ascii="Times New Roman" w:eastAsia="Times New Roman" w:hAnsi="Times New Roman" w:cs="Times New Roman"/>
          <w:sz w:val="28"/>
          <w:szCs w:val="28"/>
          <w:lang w:eastAsia="ru-RU"/>
        </w:rPr>
        <w:t xml:space="preserve">в целях осуществления общественного контроля за деятельностью </w:t>
      </w:r>
      <w:r w:rsidR="00246EDC" w:rsidRPr="00066EC9">
        <w:rPr>
          <w:rFonts w:ascii="Times New Roman" w:eastAsia="Times New Roman" w:hAnsi="Times New Roman" w:cs="Times New Roman"/>
          <w:sz w:val="28"/>
          <w:szCs w:val="28"/>
          <w:lang w:eastAsia="ru-RU"/>
        </w:rPr>
        <w:t>органов публичной власти и</w:t>
      </w:r>
      <w:r w:rsidRPr="00066EC9">
        <w:rPr>
          <w:rFonts w:ascii="Times New Roman" w:eastAsia="Times New Roman" w:hAnsi="Times New Roman" w:cs="Times New Roman"/>
          <w:sz w:val="28"/>
          <w:szCs w:val="28"/>
          <w:lang w:eastAsia="ru-RU"/>
        </w:rPr>
        <w:t xml:space="preserve"> иных организаций, осуществляющих в соответствии с </w:t>
      </w:r>
      <w:r w:rsidR="00246EDC" w:rsidRPr="00066EC9">
        <w:rPr>
          <w:rFonts w:ascii="Times New Roman" w:eastAsia="Times New Roman" w:hAnsi="Times New Roman" w:cs="Times New Roman"/>
          <w:sz w:val="28"/>
          <w:szCs w:val="28"/>
          <w:lang w:eastAsia="ru-RU"/>
        </w:rPr>
        <w:t>законодательством</w:t>
      </w:r>
      <w:r w:rsidRPr="00066EC9">
        <w:rPr>
          <w:rFonts w:ascii="Times New Roman" w:eastAsia="Times New Roman" w:hAnsi="Times New Roman" w:cs="Times New Roman"/>
          <w:sz w:val="28"/>
          <w:szCs w:val="28"/>
          <w:lang w:eastAsia="ru-RU"/>
        </w:rPr>
        <w:t xml:space="preserve"> отдельные публичные полномочия на территории Ленинградской области.</w:t>
      </w:r>
      <w:proofErr w:type="gramEnd"/>
    </w:p>
    <w:p w:rsidR="00F67F8A" w:rsidRPr="00066EC9" w:rsidRDefault="00F67F8A" w:rsidP="00F67F8A">
      <w:pPr>
        <w:spacing w:after="0" w:line="240" w:lineRule="auto"/>
        <w:jc w:val="both"/>
        <w:rPr>
          <w:rFonts w:ascii="Times New Roman" w:eastAsia="Times New Roman" w:hAnsi="Times New Roman" w:cs="Times New Roman"/>
          <w:sz w:val="28"/>
          <w:szCs w:val="28"/>
          <w:lang w:eastAsia="ru-RU"/>
        </w:rPr>
      </w:pPr>
      <w:r w:rsidRPr="00066EC9">
        <w:rPr>
          <w:rFonts w:ascii="Times New Roman" w:eastAsia="Times New Roman" w:hAnsi="Times New Roman" w:cs="Times New Roman"/>
          <w:sz w:val="28"/>
          <w:szCs w:val="28"/>
          <w:lang w:eastAsia="ru-RU"/>
        </w:rPr>
        <w:tab/>
        <w:t>Каждому члену Общественной палаты в процессе осуществления своих полномочий необходимо:</w:t>
      </w:r>
    </w:p>
    <w:p w:rsidR="00F67F8A" w:rsidRPr="00066EC9" w:rsidRDefault="00F67F8A" w:rsidP="00F67F8A">
      <w:pPr>
        <w:spacing w:after="0" w:line="240" w:lineRule="auto"/>
        <w:jc w:val="both"/>
        <w:rPr>
          <w:rFonts w:ascii="Times New Roman" w:eastAsia="Times New Roman" w:hAnsi="Times New Roman" w:cs="Times New Roman"/>
          <w:sz w:val="28"/>
          <w:szCs w:val="28"/>
          <w:lang w:eastAsia="ru-RU"/>
        </w:rPr>
      </w:pPr>
      <w:r w:rsidRPr="00066EC9">
        <w:rPr>
          <w:rFonts w:ascii="Times New Roman" w:eastAsia="Times New Roman" w:hAnsi="Times New Roman" w:cs="Times New Roman"/>
          <w:sz w:val="28"/>
          <w:szCs w:val="28"/>
          <w:lang w:eastAsia="ru-RU"/>
        </w:rPr>
        <w:tab/>
        <w:t>содействовать претворению в жизнь идеалов демократии, добра, нравственности и справедливости;</w:t>
      </w:r>
    </w:p>
    <w:p w:rsidR="00F67F8A" w:rsidRPr="00066EC9" w:rsidRDefault="00F67F8A" w:rsidP="00F67F8A">
      <w:pPr>
        <w:spacing w:after="0" w:line="240" w:lineRule="auto"/>
        <w:jc w:val="both"/>
        <w:rPr>
          <w:rFonts w:ascii="Times New Roman" w:eastAsia="Times New Roman" w:hAnsi="Times New Roman" w:cs="Times New Roman"/>
          <w:sz w:val="28"/>
          <w:szCs w:val="28"/>
          <w:lang w:eastAsia="ru-RU"/>
        </w:rPr>
      </w:pPr>
      <w:r w:rsidRPr="00066EC9">
        <w:rPr>
          <w:rFonts w:ascii="Times New Roman" w:eastAsia="Times New Roman" w:hAnsi="Times New Roman" w:cs="Times New Roman"/>
          <w:sz w:val="28"/>
          <w:szCs w:val="28"/>
          <w:lang w:eastAsia="ru-RU"/>
        </w:rPr>
        <w:tab/>
        <w:t>способствовать реализации и защите признанных мировым сообществом и гарантированных Конституцией Российской Федерации прав и свобод человека и гражданина;</w:t>
      </w:r>
    </w:p>
    <w:p w:rsidR="00F67F8A" w:rsidRPr="00066EC9" w:rsidRDefault="00F67F8A" w:rsidP="00F67F8A">
      <w:pPr>
        <w:spacing w:after="0" w:line="240" w:lineRule="auto"/>
        <w:jc w:val="both"/>
        <w:rPr>
          <w:rFonts w:ascii="Times New Roman" w:eastAsia="Times New Roman" w:hAnsi="Times New Roman" w:cs="Times New Roman"/>
          <w:sz w:val="28"/>
          <w:szCs w:val="28"/>
          <w:lang w:eastAsia="ru-RU"/>
        </w:rPr>
      </w:pPr>
      <w:r w:rsidRPr="00066EC9">
        <w:rPr>
          <w:rFonts w:ascii="Times New Roman" w:eastAsia="Times New Roman" w:hAnsi="Times New Roman" w:cs="Times New Roman"/>
          <w:sz w:val="28"/>
          <w:szCs w:val="28"/>
          <w:lang w:eastAsia="ru-RU"/>
        </w:rPr>
        <w:tab/>
        <w:t>содействовать  обеспечению демократических принципов развития государства и общества;</w:t>
      </w:r>
    </w:p>
    <w:p w:rsidR="00F67F8A" w:rsidRPr="00066EC9" w:rsidRDefault="00F67F8A" w:rsidP="00F67F8A">
      <w:pPr>
        <w:spacing w:after="0" w:line="240" w:lineRule="auto"/>
        <w:jc w:val="both"/>
        <w:rPr>
          <w:rFonts w:ascii="Times New Roman" w:eastAsia="Times New Roman" w:hAnsi="Times New Roman" w:cs="Times New Roman"/>
          <w:sz w:val="28"/>
          <w:szCs w:val="28"/>
          <w:lang w:eastAsia="ru-RU"/>
        </w:rPr>
      </w:pPr>
      <w:r w:rsidRPr="00066EC9">
        <w:rPr>
          <w:rFonts w:ascii="Times New Roman" w:eastAsia="Times New Roman" w:hAnsi="Times New Roman" w:cs="Times New Roman"/>
          <w:sz w:val="28"/>
          <w:szCs w:val="28"/>
          <w:lang w:eastAsia="ru-RU"/>
        </w:rPr>
        <w:t xml:space="preserve">          способствовать воспитанию уважения к соблюдению законности и порядка;</w:t>
      </w:r>
    </w:p>
    <w:p w:rsidR="00F67F8A" w:rsidRPr="00066EC9" w:rsidRDefault="00F67F8A" w:rsidP="00F67F8A">
      <w:pPr>
        <w:spacing w:after="0" w:line="240" w:lineRule="auto"/>
        <w:jc w:val="both"/>
        <w:rPr>
          <w:rFonts w:ascii="Times New Roman" w:eastAsia="Times New Roman" w:hAnsi="Times New Roman" w:cs="Times New Roman"/>
          <w:sz w:val="28"/>
          <w:szCs w:val="28"/>
          <w:lang w:eastAsia="ru-RU"/>
        </w:rPr>
      </w:pPr>
      <w:r w:rsidRPr="00066EC9">
        <w:rPr>
          <w:rFonts w:ascii="Times New Roman" w:eastAsia="Times New Roman" w:hAnsi="Times New Roman" w:cs="Times New Roman"/>
          <w:b/>
          <w:sz w:val="28"/>
          <w:szCs w:val="28"/>
          <w:lang w:eastAsia="ru-RU"/>
        </w:rPr>
        <w:lastRenderedPageBreak/>
        <w:tab/>
      </w:r>
      <w:r w:rsidRPr="00066EC9">
        <w:rPr>
          <w:rFonts w:ascii="Times New Roman" w:eastAsia="Times New Roman" w:hAnsi="Times New Roman" w:cs="Times New Roman"/>
          <w:sz w:val="28"/>
          <w:szCs w:val="28"/>
          <w:lang w:eastAsia="ru-RU"/>
        </w:rPr>
        <w:t>быть нетерпимым к попыткам пересмотра и искажения истории России, попранию ее традиций, проявлению неуважения к</w:t>
      </w:r>
      <w:r w:rsidR="00246EDC" w:rsidRPr="00066EC9">
        <w:rPr>
          <w:rFonts w:ascii="Times New Roman" w:eastAsia="Times New Roman" w:hAnsi="Times New Roman" w:cs="Times New Roman"/>
          <w:sz w:val="28"/>
          <w:szCs w:val="28"/>
          <w:lang w:eastAsia="ru-RU"/>
        </w:rPr>
        <w:t xml:space="preserve"> истории и</w:t>
      </w:r>
      <w:r w:rsidRPr="00066EC9">
        <w:rPr>
          <w:rFonts w:ascii="Times New Roman" w:eastAsia="Times New Roman" w:hAnsi="Times New Roman" w:cs="Times New Roman"/>
          <w:sz w:val="28"/>
          <w:szCs w:val="28"/>
          <w:lang w:eastAsia="ru-RU"/>
        </w:rPr>
        <w:t xml:space="preserve"> культуре России.</w:t>
      </w:r>
    </w:p>
    <w:p w:rsidR="00F67F8A" w:rsidRPr="00066EC9" w:rsidRDefault="00F67F8A" w:rsidP="00F67F8A">
      <w:pPr>
        <w:spacing w:after="0" w:line="240" w:lineRule="auto"/>
        <w:ind w:firstLine="709"/>
        <w:jc w:val="both"/>
        <w:rPr>
          <w:rFonts w:ascii="Times New Roman" w:eastAsia="Times New Roman" w:hAnsi="Times New Roman" w:cs="Times New Roman"/>
          <w:b/>
          <w:sz w:val="28"/>
          <w:szCs w:val="28"/>
          <w:lang w:eastAsia="ru-RU"/>
        </w:rPr>
      </w:pPr>
    </w:p>
    <w:p w:rsidR="00F67F8A" w:rsidRPr="00066EC9" w:rsidRDefault="00F67F8A" w:rsidP="00F67F8A">
      <w:pPr>
        <w:spacing w:after="0" w:line="240" w:lineRule="auto"/>
        <w:ind w:firstLine="709"/>
        <w:jc w:val="both"/>
        <w:rPr>
          <w:rFonts w:ascii="Times New Roman" w:eastAsia="Times New Roman" w:hAnsi="Times New Roman" w:cs="Times New Roman"/>
          <w:b/>
          <w:sz w:val="28"/>
          <w:szCs w:val="28"/>
          <w:lang w:eastAsia="ru-RU"/>
        </w:rPr>
      </w:pPr>
      <w:r w:rsidRPr="00066EC9">
        <w:rPr>
          <w:rFonts w:ascii="Times New Roman" w:eastAsia="Times New Roman" w:hAnsi="Times New Roman" w:cs="Times New Roman"/>
          <w:b/>
          <w:sz w:val="28"/>
          <w:szCs w:val="28"/>
          <w:lang w:eastAsia="ru-RU"/>
        </w:rPr>
        <w:t>Статья 1</w:t>
      </w:r>
    </w:p>
    <w:p w:rsidR="00F67F8A" w:rsidRPr="00066EC9" w:rsidRDefault="00F67F8A" w:rsidP="00F67F8A">
      <w:pPr>
        <w:spacing w:after="0" w:line="240" w:lineRule="auto"/>
        <w:jc w:val="both"/>
        <w:rPr>
          <w:rFonts w:ascii="Times New Roman" w:eastAsia="Times New Roman" w:hAnsi="Times New Roman" w:cs="Times New Roman"/>
          <w:b/>
          <w:sz w:val="28"/>
          <w:szCs w:val="28"/>
          <w:lang w:eastAsia="ru-RU"/>
        </w:rPr>
      </w:pPr>
    </w:p>
    <w:p w:rsidR="00F67F8A" w:rsidRPr="00066EC9" w:rsidRDefault="00F67F8A" w:rsidP="00F67F8A">
      <w:pPr>
        <w:spacing w:after="0" w:line="240" w:lineRule="auto"/>
        <w:jc w:val="both"/>
        <w:outlineLvl w:val="0"/>
        <w:rPr>
          <w:rFonts w:ascii="Times New Roman" w:eastAsia="Times New Roman" w:hAnsi="Times New Roman" w:cs="Times New Roman"/>
          <w:bCs/>
          <w:kern w:val="36"/>
          <w:sz w:val="28"/>
          <w:szCs w:val="28"/>
          <w:lang w:eastAsia="ru-RU"/>
        </w:rPr>
      </w:pPr>
      <w:r w:rsidRPr="00066EC9">
        <w:rPr>
          <w:rFonts w:ascii="Times New Roman" w:eastAsia="Times New Roman" w:hAnsi="Times New Roman" w:cs="Times New Roman"/>
          <w:bCs/>
          <w:kern w:val="36"/>
          <w:sz w:val="28"/>
          <w:szCs w:val="28"/>
          <w:lang w:eastAsia="ru-RU"/>
        </w:rPr>
        <w:tab/>
        <w:t>Кодекс  этики членов Общественной палаты  Ленинградской области (далее - Кодекс) определяет морально-этические стандарты общественной деятельности и личного поведения членов Общественной палаты.</w:t>
      </w:r>
    </w:p>
    <w:p w:rsidR="00F67F8A" w:rsidRPr="00066EC9" w:rsidRDefault="00F67F8A" w:rsidP="00F67F8A">
      <w:pPr>
        <w:spacing w:after="0" w:line="240" w:lineRule="auto"/>
        <w:jc w:val="both"/>
        <w:outlineLvl w:val="0"/>
        <w:rPr>
          <w:rFonts w:ascii="Times New Roman" w:eastAsia="Times New Roman" w:hAnsi="Times New Roman" w:cs="Times New Roman"/>
          <w:bCs/>
          <w:kern w:val="36"/>
          <w:sz w:val="28"/>
          <w:szCs w:val="28"/>
          <w:lang w:eastAsia="ru-RU"/>
        </w:rPr>
      </w:pPr>
    </w:p>
    <w:p w:rsidR="00F67F8A" w:rsidRPr="00066EC9" w:rsidRDefault="00F67F8A" w:rsidP="00F67F8A">
      <w:pPr>
        <w:spacing w:after="0" w:line="240" w:lineRule="auto"/>
        <w:jc w:val="both"/>
        <w:outlineLvl w:val="0"/>
        <w:rPr>
          <w:rFonts w:ascii="Times New Roman" w:eastAsia="Times New Roman" w:hAnsi="Times New Roman" w:cs="Times New Roman"/>
          <w:b/>
          <w:bCs/>
          <w:kern w:val="36"/>
          <w:sz w:val="28"/>
          <w:szCs w:val="28"/>
          <w:lang w:eastAsia="ru-RU"/>
        </w:rPr>
      </w:pPr>
      <w:r w:rsidRPr="00066EC9">
        <w:rPr>
          <w:rFonts w:ascii="Times New Roman" w:eastAsia="Times New Roman" w:hAnsi="Times New Roman" w:cs="Times New Roman"/>
          <w:bCs/>
          <w:kern w:val="36"/>
          <w:sz w:val="28"/>
          <w:szCs w:val="28"/>
          <w:lang w:eastAsia="ru-RU"/>
        </w:rPr>
        <w:tab/>
      </w:r>
      <w:r w:rsidRPr="00066EC9">
        <w:rPr>
          <w:rFonts w:ascii="Times New Roman" w:eastAsia="Times New Roman" w:hAnsi="Times New Roman" w:cs="Times New Roman"/>
          <w:b/>
          <w:bCs/>
          <w:kern w:val="36"/>
          <w:sz w:val="28"/>
          <w:szCs w:val="28"/>
          <w:lang w:eastAsia="ru-RU"/>
        </w:rPr>
        <w:t>Статья 2</w:t>
      </w:r>
    </w:p>
    <w:p w:rsidR="00D53AEF" w:rsidRPr="00066EC9" w:rsidRDefault="00F67F8A" w:rsidP="00F67F8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066EC9">
        <w:rPr>
          <w:rFonts w:ascii="Times New Roman" w:eastAsia="Times New Roman" w:hAnsi="Times New Roman" w:cs="Times New Roman"/>
          <w:sz w:val="28"/>
          <w:szCs w:val="28"/>
          <w:lang w:eastAsia="ru-RU"/>
        </w:rPr>
        <w:tab/>
        <w:t xml:space="preserve">Члены Общественной палаты участвуют в формировании гражданского общества и согласовании общественно значимых интересов </w:t>
      </w:r>
      <w:r w:rsidR="00D53AEF" w:rsidRPr="00066EC9">
        <w:rPr>
          <w:rFonts w:ascii="Times New Roman" w:eastAsia="Times New Roman" w:hAnsi="Times New Roman" w:cs="Times New Roman"/>
          <w:sz w:val="28"/>
          <w:szCs w:val="28"/>
          <w:lang w:eastAsia="ru-RU"/>
        </w:rPr>
        <w:t>граждан с политикой, проводимой органами федеральной и региональной публичной власти, а также в осуществлении объективного и беспристрастного общественного контроля за деятельностью органов власти всех уровней, осуществляющих публичные полномочия на территории Ленинградской области в соответствии с законодательством.</w:t>
      </w:r>
    </w:p>
    <w:p w:rsidR="00F67F8A" w:rsidRPr="00066EC9" w:rsidRDefault="00F67F8A" w:rsidP="00F67F8A">
      <w:pPr>
        <w:spacing w:before="100" w:beforeAutospacing="1" w:after="100" w:afterAutospacing="1" w:line="240" w:lineRule="auto"/>
        <w:jc w:val="both"/>
        <w:outlineLvl w:val="0"/>
        <w:rPr>
          <w:rFonts w:ascii="Times New Roman" w:eastAsia="Times New Roman" w:hAnsi="Times New Roman" w:cs="Times New Roman"/>
          <w:b/>
          <w:bCs/>
          <w:kern w:val="36"/>
          <w:sz w:val="28"/>
          <w:szCs w:val="28"/>
          <w:lang w:eastAsia="ru-RU"/>
        </w:rPr>
      </w:pPr>
      <w:r w:rsidRPr="00066EC9">
        <w:rPr>
          <w:rFonts w:ascii="Times New Roman" w:eastAsia="Times New Roman" w:hAnsi="Times New Roman" w:cs="Times New Roman"/>
          <w:b/>
          <w:bCs/>
          <w:kern w:val="36"/>
          <w:sz w:val="28"/>
          <w:szCs w:val="28"/>
          <w:lang w:eastAsia="ru-RU"/>
        </w:rPr>
        <w:tab/>
        <w:t>Статья 3</w:t>
      </w:r>
    </w:p>
    <w:p w:rsidR="00F67F8A" w:rsidRPr="00066EC9" w:rsidRDefault="00F67F8A" w:rsidP="00F67F8A">
      <w:pPr>
        <w:spacing w:before="100" w:beforeAutospacing="1" w:after="100" w:afterAutospacing="1" w:line="240" w:lineRule="auto"/>
        <w:jc w:val="both"/>
        <w:outlineLvl w:val="0"/>
        <w:rPr>
          <w:rFonts w:ascii="Times New Roman" w:eastAsia="Times New Roman" w:hAnsi="Times New Roman" w:cs="Times New Roman"/>
          <w:bCs/>
          <w:kern w:val="36"/>
          <w:sz w:val="28"/>
          <w:szCs w:val="28"/>
          <w:lang w:eastAsia="ru-RU"/>
        </w:rPr>
      </w:pPr>
      <w:r w:rsidRPr="00066EC9">
        <w:rPr>
          <w:rFonts w:ascii="Times New Roman" w:eastAsia="Times New Roman" w:hAnsi="Times New Roman" w:cs="Times New Roman"/>
          <w:bCs/>
          <w:kern w:val="36"/>
          <w:sz w:val="28"/>
          <w:szCs w:val="28"/>
          <w:lang w:eastAsia="ru-RU"/>
        </w:rPr>
        <w:tab/>
      </w:r>
      <w:proofErr w:type="gramStart"/>
      <w:r w:rsidRPr="00066EC9">
        <w:rPr>
          <w:rFonts w:ascii="Times New Roman" w:eastAsia="Times New Roman" w:hAnsi="Times New Roman" w:cs="Times New Roman"/>
          <w:bCs/>
          <w:kern w:val="36"/>
          <w:sz w:val="28"/>
          <w:szCs w:val="28"/>
          <w:lang w:eastAsia="ru-RU"/>
        </w:rPr>
        <w:t>Член Общественной палаты при осуществлении своих полномочий обязан соблюдать Конституцию Российской Федерации, Федеральный закон от 23 июня 2016 г. № 183-ФЗ "Об общих принципах организации и деятельности общественных палат субъектов Российской Федерации", иные федеральные законы и  нормативные правовые акты Российской Федерации, Устав Ленинградской области,  закон Ленинградской области от 10 марта 2017 г. № 5-оз "Об Общественной палате Ленинградской области и признании утратившими</w:t>
      </w:r>
      <w:proofErr w:type="gramEnd"/>
      <w:r w:rsidRPr="00066EC9">
        <w:rPr>
          <w:rFonts w:ascii="Times New Roman" w:eastAsia="Times New Roman" w:hAnsi="Times New Roman" w:cs="Times New Roman"/>
          <w:bCs/>
          <w:kern w:val="36"/>
          <w:sz w:val="28"/>
          <w:szCs w:val="28"/>
          <w:lang w:eastAsia="ru-RU"/>
        </w:rPr>
        <w:t xml:space="preserve"> силу некоторых областных законов",  иные нормативные правовые акты Ленинградской области, настоящий Кодекс,  руководствоваться общепринятыми морально-нравственными нормами.</w:t>
      </w:r>
    </w:p>
    <w:p w:rsidR="00F67F8A" w:rsidRPr="00066EC9" w:rsidRDefault="00F67F8A" w:rsidP="00F67F8A">
      <w:pPr>
        <w:spacing w:before="100" w:beforeAutospacing="1" w:after="100" w:afterAutospacing="1" w:line="240" w:lineRule="auto"/>
        <w:jc w:val="both"/>
        <w:outlineLvl w:val="0"/>
        <w:rPr>
          <w:rFonts w:ascii="Times New Roman" w:eastAsia="Times New Roman" w:hAnsi="Times New Roman" w:cs="Times New Roman"/>
          <w:b/>
          <w:bCs/>
          <w:kern w:val="36"/>
          <w:sz w:val="28"/>
          <w:szCs w:val="28"/>
          <w:lang w:eastAsia="ru-RU"/>
        </w:rPr>
      </w:pPr>
      <w:r w:rsidRPr="00066EC9">
        <w:rPr>
          <w:rFonts w:ascii="Times New Roman" w:eastAsia="Times New Roman" w:hAnsi="Times New Roman" w:cs="Times New Roman"/>
          <w:b/>
          <w:bCs/>
          <w:kern w:val="36"/>
          <w:sz w:val="28"/>
          <w:szCs w:val="28"/>
          <w:lang w:eastAsia="ru-RU"/>
        </w:rPr>
        <w:tab/>
        <w:t>Статья 4</w:t>
      </w:r>
    </w:p>
    <w:p w:rsidR="00F67F8A" w:rsidRPr="00066EC9" w:rsidRDefault="00F67F8A" w:rsidP="00F67F8A">
      <w:pPr>
        <w:spacing w:after="0" w:line="240" w:lineRule="auto"/>
        <w:jc w:val="both"/>
        <w:outlineLvl w:val="0"/>
        <w:rPr>
          <w:rFonts w:ascii="Times New Roman" w:eastAsia="Times New Roman" w:hAnsi="Times New Roman" w:cs="Times New Roman"/>
          <w:bCs/>
          <w:kern w:val="36"/>
          <w:sz w:val="28"/>
          <w:szCs w:val="28"/>
          <w:lang w:eastAsia="ru-RU"/>
        </w:rPr>
      </w:pPr>
      <w:r w:rsidRPr="00066EC9">
        <w:rPr>
          <w:rFonts w:ascii="Times New Roman" w:eastAsia="Times New Roman" w:hAnsi="Times New Roman" w:cs="Times New Roman"/>
          <w:bCs/>
          <w:kern w:val="36"/>
          <w:sz w:val="28"/>
          <w:szCs w:val="28"/>
          <w:lang w:eastAsia="ru-RU"/>
        </w:rPr>
        <w:tab/>
        <w:t xml:space="preserve">Член Общественной палаты при осуществлении возложенных на него полномочий должен: </w:t>
      </w:r>
    </w:p>
    <w:p w:rsidR="00F67F8A" w:rsidRPr="00066EC9" w:rsidRDefault="00F67F8A" w:rsidP="00F67F8A">
      <w:pPr>
        <w:spacing w:after="0" w:line="240" w:lineRule="auto"/>
        <w:jc w:val="both"/>
        <w:outlineLvl w:val="0"/>
        <w:rPr>
          <w:rFonts w:ascii="Times New Roman" w:eastAsia="Times New Roman" w:hAnsi="Times New Roman" w:cs="Times New Roman"/>
          <w:bCs/>
          <w:kern w:val="36"/>
          <w:sz w:val="28"/>
          <w:szCs w:val="28"/>
          <w:lang w:eastAsia="ru-RU"/>
        </w:rPr>
      </w:pPr>
      <w:r w:rsidRPr="00066EC9">
        <w:rPr>
          <w:rFonts w:ascii="Times New Roman" w:eastAsia="Times New Roman" w:hAnsi="Times New Roman" w:cs="Times New Roman"/>
          <w:bCs/>
          <w:kern w:val="36"/>
          <w:sz w:val="28"/>
          <w:szCs w:val="28"/>
          <w:lang w:eastAsia="ru-RU"/>
        </w:rPr>
        <w:tab/>
        <w:t>1) руководствоваться высокими общественными интересами;</w:t>
      </w:r>
    </w:p>
    <w:p w:rsidR="00F67F8A" w:rsidRPr="00066EC9" w:rsidRDefault="00F67F8A" w:rsidP="00F67F8A">
      <w:pPr>
        <w:spacing w:after="0" w:line="240" w:lineRule="auto"/>
        <w:jc w:val="both"/>
        <w:outlineLvl w:val="0"/>
        <w:rPr>
          <w:rFonts w:ascii="Times New Roman" w:eastAsia="Times New Roman" w:hAnsi="Times New Roman" w:cs="Times New Roman"/>
          <w:bCs/>
          <w:kern w:val="36"/>
          <w:sz w:val="28"/>
          <w:szCs w:val="28"/>
          <w:lang w:eastAsia="ru-RU"/>
        </w:rPr>
      </w:pPr>
      <w:r w:rsidRPr="00066EC9">
        <w:rPr>
          <w:rFonts w:ascii="Times New Roman" w:eastAsia="Times New Roman" w:hAnsi="Times New Roman" w:cs="Times New Roman"/>
          <w:bCs/>
          <w:kern w:val="36"/>
          <w:sz w:val="28"/>
          <w:szCs w:val="28"/>
          <w:lang w:eastAsia="ru-RU"/>
        </w:rPr>
        <w:tab/>
        <w:t xml:space="preserve">2) проявлять уважение к официальным государственным символам Российской Федерации, символам государственной власти, отображающим общественно-исторический и государственно - правовой статус Ленинградской области как субъекта Российской Федерации; </w:t>
      </w:r>
    </w:p>
    <w:p w:rsidR="00F67F8A" w:rsidRPr="00066EC9" w:rsidRDefault="00F67F8A" w:rsidP="00F67F8A">
      <w:pPr>
        <w:spacing w:after="0" w:line="240" w:lineRule="auto"/>
        <w:jc w:val="both"/>
        <w:outlineLvl w:val="0"/>
        <w:rPr>
          <w:rFonts w:ascii="Times New Roman" w:eastAsia="Times New Roman" w:hAnsi="Times New Roman" w:cs="Times New Roman"/>
          <w:bCs/>
          <w:kern w:val="36"/>
          <w:sz w:val="28"/>
          <w:szCs w:val="28"/>
          <w:lang w:eastAsia="ru-RU"/>
        </w:rPr>
      </w:pPr>
      <w:r w:rsidRPr="00066EC9">
        <w:rPr>
          <w:rFonts w:ascii="Times New Roman" w:eastAsia="Times New Roman" w:hAnsi="Times New Roman" w:cs="Times New Roman"/>
          <w:bCs/>
          <w:kern w:val="36"/>
          <w:sz w:val="28"/>
          <w:szCs w:val="28"/>
          <w:lang w:eastAsia="ru-RU"/>
        </w:rPr>
        <w:tab/>
        <w:t>3) относиться с уважением к русскому языку - государственному языку Российской Федерации и другим языкам Российской Федерации;</w:t>
      </w:r>
    </w:p>
    <w:p w:rsidR="00F67F8A" w:rsidRPr="00066EC9" w:rsidRDefault="00F67F8A" w:rsidP="00F67F8A">
      <w:pPr>
        <w:spacing w:after="0" w:line="240" w:lineRule="auto"/>
        <w:jc w:val="both"/>
        <w:outlineLvl w:val="0"/>
        <w:rPr>
          <w:rFonts w:ascii="Times New Roman" w:eastAsia="Times New Roman" w:hAnsi="Times New Roman" w:cs="Times New Roman"/>
          <w:bCs/>
          <w:kern w:val="36"/>
          <w:sz w:val="28"/>
          <w:szCs w:val="28"/>
          <w:lang w:eastAsia="ru-RU"/>
        </w:rPr>
      </w:pPr>
      <w:r w:rsidRPr="00066EC9">
        <w:rPr>
          <w:rFonts w:ascii="Times New Roman" w:eastAsia="Times New Roman" w:hAnsi="Times New Roman" w:cs="Times New Roman"/>
          <w:bCs/>
          <w:kern w:val="36"/>
          <w:sz w:val="28"/>
          <w:szCs w:val="28"/>
          <w:lang w:eastAsia="ru-RU"/>
        </w:rPr>
        <w:lastRenderedPageBreak/>
        <w:tab/>
        <w:t xml:space="preserve">4) </w:t>
      </w:r>
      <w:r w:rsidR="006D605C" w:rsidRPr="00066EC9">
        <w:rPr>
          <w:rFonts w:ascii="Times New Roman" w:eastAsia="Times New Roman" w:hAnsi="Times New Roman" w:cs="Times New Roman"/>
          <w:bCs/>
          <w:kern w:val="36"/>
          <w:sz w:val="28"/>
          <w:szCs w:val="28"/>
          <w:lang w:eastAsia="ru-RU"/>
        </w:rPr>
        <w:t>честно, ответственно и добросовестно</w:t>
      </w:r>
      <w:r w:rsidRPr="00066EC9">
        <w:rPr>
          <w:rFonts w:ascii="Times New Roman" w:eastAsia="Times New Roman" w:hAnsi="Times New Roman" w:cs="Times New Roman"/>
          <w:bCs/>
          <w:kern w:val="36"/>
          <w:sz w:val="28"/>
          <w:szCs w:val="28"/>
          <w:lang w:eastAsia="ru-RU"/>
        </w:rPr>
        <w:t xml:space="preserve"> исполн</w:t>
      </w:r>
      <w:r w:rsidR="006D605C" w:rsidRPr="00066EC9">
        <w:rPr>
          <w:rFonts w:ascii="Times New Roman" w:eastAsia="Times New Roman" w:hAnsi="Times New Roman" w:cs="Times New Roman"/>
          <w:bCs/>
          <w:kern w:val="36"/>
          <w:sz w:val="28"/>
          <w:szCs w:val="28"/>
          <w:lang w:eastAsia="ru-RU"/>
        </w:rPr>
        <w:t>ять обязанности члена Общественной палаты</w:t>
      </w:r>
      <w:r w:rsidRPr="00066EC9">
        <w:rPr>
          <w:rFonts w:ascii="Times New Roman" w:eastAsia="Times New Roman" w:hAnsi="Times New Roman" w:cs="Times New Roman"/>
          <w:bCs/>
          <w:kern w:val="36"/>
          <w:sz w:val="28"/>
          <w:szCs w:val="28"/>
          <w:lang w:eastAsia="ru-RU"/>
        </w:rPr>
        <w:t>;</w:t>
      </w:r>
    </w:p>
    <w:p w:rsidR="00F67F8A" w:rsidRPr="00066EC9" w:rsidRDefault="00F67F8A" w:rsidP="00F67F8A">
      <w:pPr>
        <w:spacing w:after="0" w:line="240" w:lineRule="auto"/>
        <w:jc w:val="both"/>
        <w:outlineLvl w:val="0"/>
        <w:rPr>
          <w:rFonts w:ascii="Times New Roman" w:eastAsia="Times New Roman" w:hAnsi="Times New Roman" w:cs="Times New Roman"/>
          <w:bCs/>
          <w:kern w:val="36"/>
          <w:sz w:val="28"/>
          <w:szCs w:val="28"/>
          <w:lang w:eastAsia="ru-RU"/>
        </w:rPr>
      </w:pPr>
      <w:r w:rsidRPr="00066EC9">
        <w:rPr>
          <w:rFonts w:ascii="Times New Roman" w:eastAsia="Times New Roman" w:hAnsi="Times New Roman" w:cs="Times New Roman"/>
          <w:bCs/>
          <w:kern w:val="36"/>
          <w:sz w:val="28"/>
          <w:szCs w:val="28"/>
          <w:lang w:eastAsia="ru-RU"/>
        </w:rPr>
        <w:t xml:space="preserve">          5) при возникновении конфликтных ситуаций стремиться к достижению конфликтующими сторонами компромиссных решений;</w:t>
      </w:r>
    </w:p>
    <w:p w:rsidR="00F67F8A" w:rsidRPr="00066EC9" w:rsidRDefault="00F67F8A" w:rsidP="00F67F8A">
      <w:pPr>
        <w:spacing w:after="0" w:line="240" w:lineRule="auto"/>
        <w:jc w:val="both"/>
        <w:outlineLvl w:val="0"/>
        <w:rPr>
          <w:rFonts w:ascii="Times New Roman" w:eastAsia="Times New Roman" w:hAnsi="Times New Roman" w:cs="Times New Roman"/>
          <w:bCs/>
          <w:kern w:val="36"/>
          <w:sz w:val="28"/>
          <w:szCs w:val="28"/>
          <w:lang w:eastAsia="ru-RU"/>
        </w:rPr>
      </w:pPr>
      <w:r w:rsidRPr="00066EC9">
        <w:rPr>
          <w:rFonts w:ascii="Times New Roman" w:eastAsia="Times New Roman" w:hAnsi="Times New Roman" w:cs="Times New Roman"/>
          <w:bCs/>
          <w:kern w:val="36"/>
          <w:sz w:val="28"/>
          <w:szCs w:val="28"/>
          <w:lang w:eastAsia="ru-RU"/>
        </w:rPr>
        <w:tab/>
        <w:t>6) относиться к коллегам в духе уважения, доверия и благожелательного сотрудничества;</w:t>
      </w:r>
    </w:p>
    <w:p w:rsidR="00F67F8A" w:rsidRPr="00066EC9" w:rsidRDefault="00F67F8A" w:rsidP="00F67F8A">
      <w:pPr>
        <w:spacing w:after="0" w:line="240" w:lineRule="auto"/>
        <w:jc w:val="both"/>
        <w:outlineLvl w:val="0"/>
        <w:rPr>
          <w:rFonts w:ascii="Times New Roman" w:eastAsia="Times New Roman" w:hAnsi="Times New Roman" w:cs="Times New Roman"/>
          <w:bCs/>
          <w:kern w:val="36"/>
          <w:sz w:val="28"/>
          <w:szCs w:val="28"/>
          <w:lang w:eastAsia="ru-RU"/>
        </w:rPr>
      </w:pPr>
      <w:r w:rsidRPr="00066EC9">
        <w:rPr>
          <w:rFonts w:ascii="Times New Roman" w:eastAsia="Times New Roman" w:hAnsi="Times New Roman" w:cs="Times New Roman"/>
          <w:bCs/>
          <w:kern w:val="36"/>
          <w:sz w:val="28"/>
          <w:szCs w:val="28"/>
          <w:lang w:eastAsia="ru-RU"/>
        </w:rPr>
        <w:tab/>
        <w:t>7) воздерживаться в публичной полемике от грубых и некорректных выражений;</w:t>
      </w:r>
    </w:p>
    <w:p w:rsidR="00F67F8A" w:rsidRPr="00066EC9" w:rsidRDefault="00F67F8A" w:rsidP="00F67F8A">
      <w:pPr>
        <w:spacing w:after="0" w:line="240" w:lineRule="auto"/>
        <w:jc w:val="both"/>
        <w:outlineLvl w:val="0"/>
        <w:rPr>
          <w:rFonts w:ascii="Times New Roman" w:eastAsia="Times New Roman" w:hAnsi="Times New Roman" w:cs="Times New Roman"/>
          <w:bCs/>
          <w:kern w:val="36"/>
          <w:sz w:val="28"/>
          <w:szCs w:val="28"/>
          <w:lang w:eastAsia="ru-RU"/>
        </w:rPr>
      </w:pPr>
      <w:r w:rsidRPr="00066EC9">
        <w:rPr>
          <w:rFonts w:ascii="Times New Roman" w:eastAsia="Times New Roman" w:hAnsi="Times New Roman" w:cs="Times New Roman"/>
          <w:bCs/>
          <w:kern w:val="36"/>
          <w:sz w:val="28"/>
          <w:szCs w:val="28"/>
          <w:lang w:eastAsia="ru-RU"/>
        </w:rPr>
        <w:tab/>
        <w:t>8) заботиться о повышении авторитета Общественной палаты;</w:t>
      </w:r>
    </w:p>
    <w:p w:rsidR="00F67F8A" w:rsidRPr="00066EC9" w:rsidRDefault="00F67F8A" w:rsidP="00F67F8A">
      <w:pPr>
        <w:spacing w:after="0" w:line="240" w:lineRule="auto"/>
        <w:jc w:val="both"/>
        <w:outlineLvl w:val="0"/>
        <w:rPr>
          <w:rFonts w:ascii="Times New Roman" w:eastAsia="Times New Roman" w:hAnsi="Times New Roman" w:cs="Times New Roman"/>
          <w:bCs/>
          <w:kern w:val="36"/>
          <w:sz w:val="28"/>
          <w:szCs w:val="28"/>
          <w:lang w:eastAsia="ru-RU"/>
        </w:rPr>
      </w:pPr>
      <w:r w:rsidRPr="00066EC9">
        <w:rPr>
          <w:rFonts w:ascii="Times New Roman" w:eastAsia="Times New Roman" w:hAnsi="Times New Roman" w:cs="Times New Roman"/>
          <w:bCs/>
          <w:kern w:val="36"/>
          <w:sz w:val="28"/>
          <w:szCs w:val="28"/>
          <w:lang w:eastAsia="ru-RU"/>
        </w:rPr>
        <w:tab/>
        <w:t>9) руководствоваться принципами законности, беспристрастности и справедливости. Информировать органы Общественной палаты, в которых он принимает участие, об обстоятельствах, при которых он не может быть беспристрастным;</w:t>
      </w:r>
    </w:p>
    <w:p w:rsidR="00F67F8A" w:rsidRPr="00066EC9" w:rsidRDefault="00F67F8A" w:rsidP="00F67F8A">
      <w:pPr>
        <w:spacing w:after="0" w:line="240" w:lineRule="auto"/>
        <w:jc w:val="both"/>
        <w:outlineLvl w:val="0"/>
        <w:rPr>
          <w:rFonts w:ascii="Times New Roman" w:eastAsia="Times New Roman" w:hAnsi="Times New Roman" w:cs="Times New Roman"/>
          <w:bCs/>
          <w:kern w:val="36"/>
          <w:sz w:val="28"/>
          <w:szCs w:val="28"/>
          <w:lang w:eastAsia="ru-RU"/>
        </w:rPr>
      </w:pPr>
      <w:r w:rsidRPr="00066EC9">
        <w:rPr>
          <w:rFonts w:ascii="Times New Roman" w:eastAsia="Times New Roman" w:hAnsi="Times New Roman" w:cs="Times New Roman"/>
          <w:bCs/>
          <w:kern w:val="36"/>
          <w:sz w:val="28"/>
          <w:szCs w:val="28"/>
          <w:lang w:eastAsia="ru-RU"/>
        </w:rPr>
        <w:tab/>
        <w:t>10) содействовать представителям средств массовой информации в объективном освещении деятельности Общественной палаты, уважительно относиться к профессиональной деятельности журналистов;</w:t>
      </w:r>
    </w:p>
    <w:p w:rsidR="00F67F8A" w:rsidRPr="00066EC9" w:rsidRDefault="00F67F8A" w:rsidP="00F67F8A">
      <w:pPr>
        <w:spacing w:after="0" w:line="240" w:lineRule="auto"/>
        <w:jc w:val="both"/>
        <w:outlineLvl w:val="0"/>
        <w:rPr>
          <w:rFonts w:ascii="Times New Roman" w:eastAsia="Times New Roman" w:hAnsi="Times New Roman" w:cs="Times New Roman"/>
          <w:bCs/>
          <w:kern w:val="36"/>
          <w:sz w:val="28"/>
          <w:szCs w:val="28"/>
          <w:lang w:eastAsia="ru-RU"/>
        </w:rPr>
      </w:pPr>
      <w:r w:rsidRPr="00066EC9">
        <w:rPr>
          <w:rFonts w:ascii="Times New Roman" w:eastAsia="Times New Roman" w:hAnsi="Times New Roman" w:cs="Times New Roman"/>
          <w:bCs/>
          <w:kern w:val="36"/>
          <w:sz w:val="28"/>
          <w:szCs w:val="28"/>
          <w:lang w:eastAsia="ru-RU"/>
        </w:rPr>
        <w:tab/>
      </w:r>
      <w:proofErr w:type="gramStart"/>
      <w:r w:rsidRPr="00066EC9">
        <w:rPr>
          <w:rFonts w:ascii="Times New Roman" w:eastAsia="Times New Roman" w:hAnsi="Times New Roman" w:cs="Times New Roman"/>
          <w:bCs/>
          <w:kern w:val="36"/>
          <w:sz w:val="28"/>
          <w:szCs w:val="28"/>
          <w:lang w:eastAsia="ru-RU"/>
        </w:rPr>
        <w:t xml:space="preserve">11) не допускать высказываний, заявлений, обращений от имени Общественной палаты </w:t>
      </w:r>
      <w:r w:rsidR="006D605C" w:rsidRPr="00066EC9">
        <w:rPr>
          <w:rFonts w:ascii="Times New Roman" w:eastAsia="Times New Roman" w:hAnsi="Times New Roman" w:cs="Times New Roman"/>
          <w:bCs/>
          <w:kern w:val="36"/>
          <w:sz w:val="28"/>
          <w:szCs w:val="28"/>
          <w:lang w:eastAsia="ru-RU"/>
        </w:rPr>
        <w:t>(в том числе, в сети «Интернет»)</w:t>
      </w:r>
      <w:r w:rsidRPr="00066EC9">
        <w:rPr>
          <w:rFonts w:ascii="Times New Roman" w:eastAsia="Times New Roman" w:hAnsi="Times New Roman" w:cs="Times New Roman"/>
          <w:bCs/>
          <w:kern w:val="36"/>
          <w:sz w:val="28"/>
          <w:szCs w:val="28"/>
          <w:lang w:eastAsia="ru-RU"/>
        </w:rPr>
        <w:t xml:space="preserve">, не будучи на то уполномоченным </w:t>
      </w:r>
      <w:r w:rsidR="006D605C" w:rsidRPr="00066EC9">
        <w:rPr>
          <w:rFonts w:ascii="Times New Roman" w:eastAsia="Times New Roman" w:hAnsi="Times New Roman" w:cs="Times New Roman"/>
          <w:bCs/>
          <w:kern w:val="36"/>
          <w:sz w:val="28"/>
          <w:szCs w:val="28"/>
          <w:lang w:eastAsia="ru-RU"/>
        </w:rPr>
        <w:t>руководством Общественной палаты или официальным документом, принятым соответствующим органом Общественной палаты (Регламент</w:t>
      </w:r>
      <w:r w:rsidR="006D605C" w:rsidRPr="00066EC9">
        <w:t xml:space="preserve"> </w:t>
      </w:r>
      <w:r w:rsidR="006D605C" w:rsidRPr="00066EC9">
        <w:rPr>
          <w:rFonts w:ascii="Times New Roman" w:eastAsia="Times New Roman" w:hAnsi="Times New Roman" w:cs="Times New Roman"/>
          <w:bCs/>
          <w:kern w:val="36"/>
          <w:sz w:val="28"/>
          <w:szCs w:val="28"/>
          <w:lang w:eastAsia="ru-RU"/>
        </w:rPr>
        <w:t>Общественной палаты, решения Совета Общественной палаты</w:t>
      </w:r>
      <w:r w:rsidR="00855AE0" w:rsidRPr="00066EC9">
        <w:rPr>
          <w:rFonts w:ascii="Times New Roman" w:eastAsia="Times New Roman" w:hAnsi="Times New Roman" w:cs="Times New Roman"/>
          <w:bCs/>
          <w:kern w:val="36"/>
          <w:sz w:val="28"/>
          <w:szCs w:val="28"/>
          <w:lang w:eastAsia="ru-RU"/>
        </w:rPr>
        <w:t>, решение комиссии Общественной палаты</w:t>
      </w:r>
      <w:r w:rsidR="006D605C" w:rsidRPr="00066EC9">
        <w:rPr>
          <w:rFonts w:ascii="Times New Roman" w:eastAsia="Times New Roman" w:hAnsi="Times New Roman" w:cs="Times New Roman"/>
          <w:bCs/>
          <w:kern w:val="36"/>
          <w:sz w:val="28"/>
          <w:szCs w:val="28"/>
          <w:lang w:eastAsia="ru-RU"/>
        </w:rPr>
        <w:t>).</w:t>
      </w:r>
      <w:proofErr w:type="gramEnd"/>
      <w:r w:rsidR="006D605C" w:rsidRPr="00066EC9">
        <w:rPr>
          <w:rFonts w:ascii="Times New Roman" w:eastAsia="Times New Roman" w:hAnsi="Times New Roman" w:cs="Times New Roman"/>
          <w:bCs/>
          <w:kern w:val="36"/>
          <w:sz w:val="28"/>
          <w:szCs w:val="28"/>
          <w:lang w:eastAsia="ru-RU"/>
        </w:rPr>
        <w:t xml:space="preserve"> При высказывании личного мнения по поводу тех или иных событий, фактов, документов и т.п. подчеркивать, что это личное мнение говорящего</w:t>
      </w:r>
      <w:r w:rsidRPr="00066EC9">
        <w:rPr>
          <w:rFonts w:ascii="Times New Roman" w:eastAsia="Times New Roman" w:hAnsi="Times New Roman" w:cs="Times New Roman"/>
          <w:bCs/>
          <w:kern w:val="36"/>
          <w:sz w:val="28"/>
          <w:szCs w:val="28"/>
          <w:lang w:eastAsia="ru-RU"/>
        </w:rPr>
        <w:t>;</w:t>
      </w:r>
    </w:p>
    <w:p w:rsidR="00F67F8A" w:rsidRPr="00066EC9" w:rsidRDefault="00F67F8A" w:rsidP="00F67F8A">
      <w:pPr>
        <w:spacing w:after="0" w:line="240" w:lineRule="auto"/>
        <w:ind w:firstLine="709"/>
        <w:jc w:val="both"/>
        <w:outlineLvl w:val="0"/>
        <w:rPr>
          <w:rFonts w:ascii="Times New Roman" w:eastAsia="Times New Roman" w:hAnsi="Times New Roman" w:cs="Times New Roman"/>
          <w:bCs/>
          <w:kern w:val="36"/>
          <w:sz w:val="28"/>
          <w:szCs w:val="28"/>
          <w:lang w:eastAsia="ru-RU"/>
        </w:rPr>
      </w:pPr>
      <w:r w:rsidRPr="00066EC9">
        <w:rPr>
          <w:rFonts w:ascii="Times New Roman" w:eastAsia="Times New Roman" w:hAnsi="Times New Roman" w:cs="Times New Roman"/>
          <w:bCs/>
          <w:kern w:val="36"/>
          <w:sz w:val="28"/>
          <w:szCs w:val="28"/>
          <w:lang w:eastAsia="ru-RU"/>
        </w:rPr>
        <w:t>12) проявлять толерантность и уважение к убеждениям, традициям, культурным особенностям этнических и социальных групп, религиозных конфессий, способствовать межнациональному и межконфессиональному миру и согласию;</w:t>
      </w:r>
    </w:p>
    <w:p w:rsidR="00F67F8A" w:rsidRPr="00066EC9" w:rsidRDefault="00F67F8A" w:rsidP="00F67F8A">
      <w:pPr>
        <w:spacing w:after="0" w:line="240" w:lineRule="auto"/>
        <w:ind w:firstLine="709"/>
        <w:jc w:val="both"/>
        <w:outlineLvl w:val="0"/>
        <w:rPr>
          <w:rFonts w:ascii="Times New Roman" w:eastAsia="Times New Roman" w:hAnsi="Times New Roman" w:cs="Times New Roman"/>
          <w:bCs/>
          <w:kern w:val="36"/>
          <w:sz w:val="28"/>
          <w:szCs w:val="28"/>
          <w:lang w:eastAsia="ru-RU"/>
        </w:rPr>
      </w:pPr>
      <w:r w:rsidRPr="00066EC9">
        <w:rPr>
          <w:rFonts w:ascii="Times New Roman" w:eastAsia="Times New Roman" w:hAnsi="Times New Roman" w:cs="Times New Roman"/>
          <w:bCs/>
          <w:kern w:val="36"/>
          <w:sz w:val="28"/>
          <w:szCs w:val="28"/>
          <w:lang w:eastAsia="ru-RU"/>
        </w:rPr>
        <w:t>13) не допускать любых форм публичной поддержки политических партий;</w:t>
      </w:r>
    </w:p>
    <w:p w:rsidR="00F67F8A" w:rsidRPr="00066EC9" w:rsidRDefault="00F67F8A" w:rsidP="00F67F8A">
      <w:pPr>
        <w:spacing w:after="0" w:line="240" w:lineRule="auto"/>
        <w:jc w:val="both"/>
        <w:outlineLvl w:val="0"/>
        <w:rPr>
          <w:rFonts w:ascii="Times New Roman" w:eastAsia="Times New Roman" w:hAnsi="Times New Roman" w:cs="Times New Roman"/>
          <w:bCs/>
          <w:kern w:val="36"/>
          <w:sz w:val="28"/>
          <w:szCs w:val="28"/>
          <w:lang w:eastAsia="ru-RU"/>
        </w:rPr>
      </w:pPr>
      <w:r w:rsidRPr="00066EC9">
        <w:rPr>
          <w:rFonts w:ascii="Times New Roman" w:eastAsia="Times New Roman" w:hAnsi="Times New Roman" w:cs="Times New Roman"/>
          <w:bCs/>
          <w:kern w:val="36"/>
          <w:sz w:val="28"/>
          <w:szCs w:val="28"/>
          <w:lang w:eastAsia="ru-RU"/>
        </w:rPr>
        <w:tab/>
        <w:t>1</w:t>
      </w:r>
      <w:r w:rsidR="008520D0" w:rsidRPr="00066EC9">
        <w:rPr>
          <w:rFonts w:ascii="Times New Roman" w:eastAsia="Times New Roman" w:hAnsi="Times New Roman" w:cs="Times New Roman"/>
          <w:bCs/>
          <w:kern w:val="36"/>
          <w:sz w:val="28"/>
          <w:szCs w:val="28"/>
          <w:lang w:eastAsia="ru-RU"/>
        </w:rPr>
        <w:t>4</w:t>
      </w:r>
      <w:r w:rsidRPr="00066EC9">
        <w:rPr>
          <w:rFonts w:ascii="Times New Roman" w:eastAsia="Times New Roman" w:hAnsi="Times New Roman" w:cs="Times New Roman"/>
          <w:bCs/>
          <w:kern w:val="36"/>
          <w:sz w:val="28"/>
          <w:szCs w:val="28"/>
          <w:lang w:eastAsia="ru-RU"/>
        </w:rPr>
        <w:t xml:space="preserve">) участвовать в работе комиссий Общественной палаты, членом которых он является, посещать заседания и другие мероприятия  проводимые Общественной палатой.  Уведомлять председателя Общественной палаты, его заместителей, председателя комиссии, руководителя рабочей группы или Аппарат Общественной палаты до начала заседания Общественной палаты, заседания Совета Общественной палаты, заседания комиссии, заседания рабочей группы о своем опоздании или невозможности принять участие в работе органов Общественной палаты; </w:t>
      </w:r>
    </w:p>
    <w:p w:rsidR="00F67F8A" w:rsidRPr="00066EC9" w:rsidRDefault="00F67F8A" w:rsidP="00F67F8A">
      <w:pPr>
        <w:spacing w:after="0" w:line="240" w:lineRule="auto"/>
        <w:jc w:val="both"/>
        <w:outlineLvl w:val="0"/>
        <w:rPr>
          <w:rFonts w:ascii="Times New Roman" w:eastAsia="Times New Roman" w:hAnsi="Times New Roman" w:cs="Times New Roman"/>
          <w:bCs/>
          <w:kern w:val="36"/>
          <w:sz w:val="28"/>
          <w:szCs w:val="28"/>
          <w:lang w:eastAsia="ru-RU"/>
        </w:rPr>
      </w:pPr>
      <w:r w:rsidRPr="00066EC9">
        <w:rPr>
          <w:rFonts w:ascii="Times New Roman" w:eastAsia="Times New Roman" w:hAnsi="Times New Roman" w:cs="Times New Roman"/>
          <w:bCs/>
          <w:kern w:val="36"/>
          <w:sz w:val="28"/>
          <w:szCs w:val="28"/>
          <w:lang w:eastAsia="ru-RU"/>
        </w:rPr>
        <w:t xml:space="preserve">          1</w:t>
      </w:r>
      <w:r w:rsidR="008520D0" w:rsidRPr="00066EC9">
        <w:rPr>
          <w:rFonts w:ascii="Times New Roman" w:eastAsia="Times New Roman" w:hAnsi="Times New Roman" w:cs="Times New Roman"/>
          <w:bCs/>
          <w:kern w:val="36"/>
          <w:sz w:val="28"/>
          <w:szCs w:val="28"/>
          <w:lang w:eastAsia="ru-RU"/>
        </w:rPr>
        <w:t>5</w:t>
      </w:r>
      <w:r w:rsidRPr="00066EC9">
        <w:rPr>
          <w:rFonts w:ascii="Times New Roman" w:eastAsia="Times New Roman" w:hAnsi="Times New Roman" w:cs="Times New Roman"/>
          <w:bCs/>
          <w:kern w:val="36"/>
          <w:sz w:val="28"/>
          <w:szCs w:val="28"/>
          <w:lang w:eastAsia="ru-RU"/>
        </w:rPr>
        <w:t>)  не использовать членство в Общественной  палате для целей извлечения выгоды, лоббирования политических или коммерческих интересов.</w:t>
      </w:r>
    </w:p>
    <w:p w:rsidR="00F67F8A" w:rsidRPr="00066EC9" w:rsidRDefault="00F67F8A" w:rsidP="00F67F8A">
      <w:pPr>
        <w:spacing w:before="100" w:beforeAutospacing="1" w:after="100" w:afterAutospacing="1" w:line="240" w:lineRule="auto"/>
        <w:jc w:val="both"/>
        <w:rPr>
          <w:rFonts w:ascii="Times New Roman" w:eastAsia="Times New Roman" w:hAnsi="Times New Roman" w:cs="Times New Roman"/>
          <w:b/>
          <w:sz w:val="28"/>
          <w:szCs w:val="28"/>
          <w:lang w:eastAsia="ru-RU"/>
        </w:rPr>
      </w:pPr>
      <w:r w:rsidRPr="00066EC9">
        <w:rPr>
          <w:rFonts w:ascii="Times New Roman" w:eastAsia="Times New Roman" w:hAnsi="Times New Roman" w:cs="Times New Roman"/>
          <w:b/>
          <w:sz w:val="28"/>
          <w:szCs w:val="28"/>
          <w:lang w:eastAsia="ru-RU"/>
        </w:rPr>
        <w:tab/>
        <w:t>Статья 5</w:t>
      </w:r>
    </w:p>
    <w:p w:rsidR="00E906D6" w:rsidRPr="00066EC9" w:rsidRDefault="00F67F8A" w:rsidP="00E906D6">
      <w:pPr>
        <w:spacing w:after="0" w:line="240" w:lineRule="auto"/>
        <w:jc w:val="both"/>
        <w:rPr>
          <w:rFonts w:ascii="Times New Roman" w:eastAsia="Times New Roman" w:hAnsi="Times New Roman" w:cs="Times New Roman"/>
          <w:b/>
          <w:sz w:val="28"/>
          <w:szCs w:val="28"/>
          <w:lang w:eastAsia="ru-RU"/>
        </w:rPr>
      </w:pPr>
      <w:r w:rsidRPr="00066EC9">
        <w:rPr>
          <w:rFonts w:ascii="Times New Roman" w:eastAsia="Times New Roman" w:hAnsi="Times New Roman" w:cs="Times New Roman"/>
          <w:b/>
          <w:sz w:val="28"/>
          <w:szCs w:val="28"/>
          <w:lang w:eastAsia="ru-RU"/>
        </w:rPr>
        <w:lastRenderedPageBreak/>
        <w:t xml:space="preserve">        </w:t>
      </w:r>
      <w:r w:rsidRPr="00066EC9">
        <w:rPr>
          <w:rFonts w:ascii="Times New Roman" w:eastAsia="Times New Roman" w:hAnsi="Times New Roman" w:cs="Times New Roman"/>
          <w:sz w:val="28"/>
          <w:szCs w:val="28"/>
          <w:lang w:eastAsia="ru-RU"/>
        </w:rPr>
        <w:t xml:space="preserve">Нарушением Кодекса признается невыполнение или ненадлежащее выполнение членом </w:t>
      </w:r>
      <w:r w:rsidR="008520D0" w:rsidRPr="00066EC9">
        <w:rPr>
          <w:rFonts w:ascii="Times New Roman" w:eastAsia="Times New Roman" w:hAnsi="Times New Roman" w:cs="Times New Roman"/>
          <w:sz w:val="28"/>
          <w:szCs w:val="28"/>
          <w:lang w:eastAsia="ru-RU"/>
        </w:rPr>
        <w:t>О</w:t>
      </w:r>
      <w:r w:rsidRPr="00066EC9">
        <w:rPr>
          <w:rFonts w:ascii="Times New Roman" w:eastAsia="Times New Roman" w:hAnsi="Times New Roman" w:cs="Times New Roman"/>
          <w:sz w:val="28"/>
          <w:szCs w:val="28"/>
          <w:lang w:eastAsia="ru-RU"/>
        </w:rPr>
        <w:t>бщественной палаты этических норм поведения, установленных настоящим Кодексом.</w:t>
      </w:r>
    </w:p>
    <w:p w:rsidR="00F67F8A" w:rsidRPr="00066EC9" w:rsidRDefault="00F67F8A" w:rsidP="00E906D6">
      <w:pPr>
        <w:spacing w:after="0" w:line="240" w:lineRule="auto"/>
        <w:ind w:firstLine="709"/>
        <w:jc w:val="both"/>
        <w:rPr>
          <w:rFonts w:ascii="Times New Roman" w:eastAsia="Times New Roman" w:hAnsi="Times New Roman" w:cs="Times New Roman"/>
          <w:b/>
          <w:sz w:val="28"/>
          <w:szCs w:val="28"/>
          <w:lang w:eastAsia="ru-RU"/>
        </w:rPr>
      </w:pPr>
      <w:r w:rsidRPr="00066EC9">
        <w:rPr>
          <w:rFonts w:ascii="Times New Roman" w:eastAsia="Times New Roman" w:hAnsi="Times New Roman" w:cs="Times New Roman"/>
          <w:sz w:val="28"/>
          <w:szCs w:val="28"/>
          <w:lang w:eastAsia="ru-RU"/>
        </w:rPr>
        <w:t>Под грубым нарушением понимается нарушение норм, установленных настоящим Кодексом, допущенное членом Общественной палаты при осуществлении своих полномочий, которое отрицательно повлияло на осуществление целей и задач Общественной палаты.</w:t>
      </w:r>
    </w:p>
    <w:p w:rsidR="00F67F8A" w:rsidRPr="00066EC9" w:rsidRDefault="00F67F8A" w:rsidP="00E906D6">
      <w:pPr>
        <w:spacing w:after="0" w:line="240" w:lineRule="auto"/>
        <w:jc w:val="both"/>
        <w:outlineLvl w:val="0"/>
        <w:rPr>
          <w:rFonts w:ascii="Times New Roman" w:eastAsia="Times New Roman" w:hAnsi="Times New Roman" w:cs="Times New Roman"/>
          <w:bCs/>
          <w:kern w:val="36"/>
          <w:sz w:val="28"/>
          <w:szCs w:val="28"/>
          <w:lang w:eastAsia="ru-RU"/>
        </w:rPr>
      </w:pPr>
      <w:r w:rsidRPr="00066EC9">
        <w:rPr>
          <w:rFonts w:ascii="Times New Roman" w:eastAsia="Times New Roman" w:hAnsi="Times New Roman" w:cs="Times New Roman"/>
          <w:bCs/>
          <w:kern w:val="36"/>
          <w:sz w:val="28"/>
          <w:szCs w:val="28"/>
          <w:lang w:eastAsia="ru-RU"/>
        </w:rPr>
        <w:tab/>
        <w:t>В случае грубого нарушения членом Общественной палаты норм Кодекса его полномочия могут быть прекращены на основании закон</w:t>
      </w:r>
      <w:r w:rsidR="008520D0" w:rsidRPr="00066EC9">
        <w:rPr>
          <w:rFonts w:ascii="Times New Roman" w:eastAsia="Times New Roman" w:hAnsi="Times New Roman" w:cs="Times New Roman"/>
          <w:bCs/>
          <w:kern w:val="36"/>
          <w:sz w:val="28"/>
          <w:szCs w:val="28"/>
          <w:lang w:eastAsia="ru-RU"/>
        </w:rPr>
        <w:t>а</w:t>
      </w:r>
      <w:r w:rsidRPr="00066EC9">
        <w:rPr>
          <w:rFonts w:ascii="Times New Roman" w:eastAsia="Times New Roman" w:hAnsi="Times New Roman" w:cs="Times New Roman"/>
          <w:bCs/>
          <w:kern w:val="36"/>
          <w:sz w:val="28"/>
          <w:szCs w:val="28"/>
          <w:lang w:eastAsia="ru-RU"/>
        </w:rPr>
        <w:t xml:space="preserve"> Ленинградской области от 10 марта 2017 г. № 5-оз "Об Общественной палате Ленинградской области и признании утратившими силу некоторых областных законов" в порядке, установленном Регламентом Общественной палаты Ленинградской области.</w:t>
      </w:r>
    </w:p>
    <w:p w:rsidR="00F67F8A" w:rsidRPr="00066EC9" w:rsidRDefault="00F67F8A" w:rsidP="00F67F8A">
      <w:pPr>
        <w:spacing w:before="100" w:beforeAutospacing="1" w:after="100" w:afterAutospacing="1" w:line="240" w:lineRule="auto"/>
        <w:jc w:val="both"/>
        <w:outlineLvl w:val="0"/>
        <w:rPr>
          <w:rFonts w:ascii="Times New Roman" w:eastAsia="Times New Roman" w:hAnsi="Times New Roman" w:cs="Times New Roman"/>
          <w:b/>
          <w:bCs/>
          <w:kern w:val="36"/>
          <w:sz w:val="28"/>
          <w:szCs w:val="28"/>
          <w:lang w:eastAsia="ru-RU"/>
        </w:rPr>
      </w:pPr>
      <w:r w:rsidRPr="00066EC9">
        <w:rPr>
          <w:rFonts w:ascii="Times New Roman" w:eastAsia="Times New Roman" w:hAnsi="Times New Roman" w:cs="Times New Roman"/>
          <w:b/>
          <w:bCs/>
          <w:kern w:val="36"/>
          <w:sz w:val="28"/>
          <w:szCs w:val="28"/>
          <w:lang w:eastAsia="ru-RU"/>
        </w:rPr>
        <w:tab/>
        <w:t>Статья 6</w:t>
      </w:r>
    </w:p>
    <w:p w:rsidR="00F67F8A" w:rsidRPr="00066EC9" w:rsidRDefault="00F67F8A" w:rsidP="00F67F8A">
      <w:pPr>
        <w:spacing w:after="0" w:line="240" w:lineRule="auto"/>
        <w:jc w:val="both"/>
        <w:rPr>
          <w:rFonts w:ascii="Times New Roman" w:eastAsia="Times New Roman" w:hAnsi="Times New Roman" w:cs="Times New Roman"/>
          <w:sz w:val="28"/>
          <w:szCs w:val="28"/>
          <w:lang w:eastAsia="ru-RU"/>
        </w:rPr>
      </w:pPr>
      <w:r w:rsidRPr="00066EC9">
        <w:rPr>
          <w:rFonts w:ascii="Times New Roman" w:eastAsia="Times New Roman" w:hAnsi="Times New Roman" w:cs="Times New Roman"/>
          <w:sz w:val="28"/>
          <w:szCs w:val="28"/>
          <w:lang w:eastAsia="ru-RU"/>
        </w:rPr>
        <w:tab/>
        <w:t>Действие настоящего Кодекса распространяется на членов Общественной палаты.</w:t>
      </w:r>
    </w:p>
    <w:p w:rsidR="00F67F8A" w:rsidRPr="00066EC9" w:rsidRDefault="00F67F8A" w:rsidP="00F67F8A">
      <w:pPr>
        <w:spacing w:after="0" w:line="240" w:lineRule="auto"/>
        <w:jc w:val="both"/>
        <w:rPr>
          <w:rFonts w:ascii="Times New Roman" w:eastAsia="Times New Roman" w:hAnsi="Times New Roman" w:cs="Times New Roman"/>
          <w:sz w:val="28"/>
          <w:szCs w:val="28"/>
          <w:lang w:eastAsia="ru-RU"/>
        </w:rPr>
      </w:pPr>
      <w:r w:rsidRPr="00066EC9">
        <w:rPr>
          <w:rFonts w:ascii="Times New Roman" w:eastAsia="Times New Roman" w:hAnsi="Times New Roman" w:cs="Times New Roman"/>
          <w:sz w:val="28"/>
          <w:szCs w:val="28"/>
          <w:lang w:eastAsia="ru-RU"/>
        </w:rPr>
        <w:tab/>
        <w:t>В отношениях, не урегулированных настоящим Кодексом и законодательством Российской Федерации, члены Общественной палаты должны руководствоваться общепринятыми морально-нравственными принципами.</w:t>
      </w:r>
    </w:p>
    <w:p w:rsidR="00F67F8A" w:rsidRPr="00066EC9" w:rsidRDefault="00F67F8A" w:rsidP="00F67F8A">
      <w:pPr>
        <w:spacing w:before="100" w:beforeAutospacing="1" w:after="100" w:afterAutospacing="1" w:line="240" w:lineRule="auto"/>
        <w:jc w:val="both"/>
        <w:rPr>
          <w:rFonts w:ascii="Times New Roman" w:eastAsia="Times New Roman" w:hAnsi="Times New Roman" w:cs="Times New Roman"/>
          <w:b/>
          <w:bCs/>
          <w:sz w:val="28"/>
          <w:szCs w:val="28"/>
          <w:lang w:eastAsia="ru-RU"/>
        </w:rPr>
      </w:pPr>
      <w:r w:rsidRPr="00066EC9">
        <w:rPr>
          <w:rFonts w:ascii="Times New Roman" w:eastAsia="Times New Roman" w:hAnsi="Times New Roman" w:cs="Times New Roman"/>
          <w:b/>
          <w:bCs/>
          <w:sz w:val="28"/>
          <w:szCs w:val="28"/>
          <w:lang w:eastAsia="ru-RU"/>
        </w:rPr>
        <w:tab/>
        <w:t>Статья 7</w:t>
      </w:r>
    </w:p>
    <w:p w:rsidR="00F67F8A" w:rsidRPr="00066EC9" w:rsidRDefault="00F67F8A" w:rsidP="00F67F8A">
      <w:pPr>
        <w:spacing w:after="0" w:line="240" w:lineRule="auto"/>
        <w:jc w:val="both"/>
        <w:rPr>
          <w:rFonts w:ascii="Times New Roman" w:eastAsia="Times New Roman" w:hAnsi="Times New Roman" w:cs="Times New Roman"/>
          <w:sz w:val="28"/>
          <w:szCs w:val="28"/>
          <w:lang w:eastAsia="ru-RU"/>
        </w:rPr>
      </w:pPr>
      <w:r w:rsidRPr="00066EC9">
        <w:rPr>
          <w:rFonts w:ascii="Times New Roman" w:eastAsia="Times New Roman" w:hAnsi="Times New Roman" w:cs="Times New Roman"/>
          <w:sz w:val="28"/>
          <w:szCs w:val="28"/>
          <w:lang w:eastAsia="ru-RU"/>
        </w:rPr>
        <w:tab/>
        <w:t>Настоящий Коде</w:t>
      </w:r>
      <w:proofErr w:type="gramStart"/>
      <w:r w:rsidRPr="00066EC9">
        <w:rPr>
          <w:rFonts w:ascii="Times New Roman" w:eastAsia="Times New Roman" w:hAnsi="Times New Roman" w:cs="Times New Roman"/>
          <w:sz w:val="28"/>
          <w:szCs w:val="28"/>
          <w:lang w:eastAsia="ru-RU"/>
        </w:rPr>
        <w:t>кс вст</w:t>
      </w:r>
      <w:proofErr w:type="gramEnd"/>
      <w:r w:rsidRPr="00066EC9">
        <w:rPr>
          <w:rFonts w:ascii="Times New Roman" w:eastAsia="Times New Roman" w:hAnsi="Times New Roman" w:cs="Times New Roman"/>
          <w:sz w:val="28"/>
          <w:szCs w:val="28"/>
          <w:lang w:eastAsia="ru-RU"/>
        </w:rPr>
        <w:t>упает в силу со дня принятия его на заседании Общественной палаты большинством голосов от общего числа членов Общественной палаты, присутствующих на заседании.</w:t>
      </w:r>
    </w:p>
    <w:p w:rsidR="00F67F8A" w:rsidRPr="00066EC9" w:rsidRDefault="00F67F8A" w:rsidP="00F67F8A">
      <w:pPr>
        <w:spacing w:after="0" w:line="240" w:lineRule="auto"/>
        <w:jc w:val="both"/>
        <w:rPr>
          <w:rFonts w:ascii="Times New Roman" w:eastAsia="Times New Roman" w:hAnsi="Times New Roman" w:cs="Times New Roman"/>
          <w:sz w:val="28"/>
          <w:szCs w:val="28"/>
          <w:lang w:eastAsia="ru-RU"/>
        </w:rPr>
      </w:pPr>
      <w:r w:rsidRPr="00066EC9">
        <w:rPr>
          <w:rFonts w:ascii="Times New Roman" w:eastAsia="Times New Roman" w:hAnsi="Times New Roman" w:cs="Times New Roman"/>
          <w:sz w:val="28"/>
          <w:szCs w:val="28"/>
          <w:lang w:eastAsia="ru-RU"/>
        </w:rPr>
        <w:tab/>
        <w:t xml:space="preserve">Изменения в настоящий Кодекс принимаются большинством голосов от общего числа членов Общественной палаты, присутствующих на заседании, и оформляются решением Общественной палаты.  </w:t>
      </w:r>
    </w:p>
    <w:p w:rsidR="00F67F8A" w:rsidRPr="001E4B5D" w:rsidRDefault="00F67F8A" w:rsidP="00F67F8A">
      <w:pPr>
        <w:spacing w:after="0" w:line="240" w:lineRule="auto"/>
        <w:jc w:val="both"/>
        <w:rPr>
          <w:rFonts w:ascii="Times New Roman" w:eastAsia="Times New Roman" w:hAnsi="Times New Roman" w:cs="Times New Roman"/>
          <w:sz w:val="28"/>
          <w:szCs w:val="28"/>
          <w:lang w:eastAsia="ru-RU"/>
        </w:rPr>
      </w:pPr>
      <w:r w:rsidRPr="00066EC9">
        <w:rPr>
          <w:rFonts w:ascii="Times New Roman" w:eastAsia="Times New Roman" w:hAnsi="Times New Roman" w:cs="Times New Roman"/>
          <w:sz w:val="28"/>
          <w:szCs w:val="28"/>
          <w:lang w:eastAsia="ru-RU"/>
        </w:rPr>
        <w:tab/>
        <w:t>Решения Общественной палаты о внесении изменений в настоящий Кодекс этики  вступают в силу со дня их принятия, если Общественная палата не примет иное решение.</w:t>
      </w:r>
      <w:bookmarkStart w:id="0" w:name="_GoBack"/>
      <w:bookmarkEnd w:id="0"/>
    </w:p>
    <w:p w:rsidR="00F67F8A" w:rsidRPr="00A50248" w:rsidRDefault="00F67F8A" w:rsidP="00F67F8A">
      <w:pPr>
        <w:spacing w:after="0" w:line="240" w:lineRule="auto"/>
        <w:jc w:val="center"/>
        <w:rPr>
          <w:rFonts w:ascii="Times New Roman" w:hAnsi="Times New Roman" w:cs="Times New Roman"/>
          <w:sz w:val="28"/>
          <w:szCs w:val="28"/>
        </w:rPr>
      </w:pPr>
    </w:p>
    <w:p w:rsidR="00F67F8A" w:rsidRPr="00A50248" w:rsidRDefault="00F67F8A" w:rsidP="00F67F8A">
      <w:pPr>
        <w:spacing w:after="0" w:line="240" w:lineRule="auto"/>
        <w:jc w:val="both"/>
        <w:rPr>
          <w:rFonts w:ascii="Times New Roman" w:hAnsi="Times New Roman" w:cs="Times New Roman"/>
          <w:sz w:val="28"/>
          <w:szCs w:val="28"/>
        </w:rPr>
      </w:pPr>
    </w:p>
    <w:p w:rsidR="00F67F8A" w:rsidRDefault="00F67F8A" w:rsidP="00F67F8A"/>
    <w:p w:rsidR="00F67F8A" w:rsidRDefault="00F67F8A" w:rsidP="00F67F8A"/>
    <w:p w:rsidR="00F67F8A" w:rsidRDefault="00F67F8A" w:rsidP="00F67F8A"/>
    <w:p w:rsidR="00D93066" w:rsidRDefault="00D93066"/>
    <w:sectPr w:rsidR="00D9306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F8A"/>
    <w:rsid w:val="00066EC9"/>
    <w:rsid w:val="000A4D05"/>
    <w:rsid w:val="00246EDC"/>
    <w:rsid w:val="003F52B6"/>
    <w:rsid w:val="004D2B6D"/>
    <w:rsid w:val="006D605C"/>
    <w:rsid w:val="008520D0"/>
    <w:rsid w:val="00855AE0"/>
    <w:rsid w:val="009A6E96"/>
    <w:rsid w:val="00AB188B"/>
    <w:rsid w:val="00C11313"/>
    <w:rsid w:val="00D53AEF"/>
    <w:rsid w:val="00D93066"/>
    <w:rsid w:val="00E906D6"/>
    <w:rsid w:val="00F67F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7F8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7F8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1135</Words>
  <Characters>6473</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 Игоревна Костенко</dc:creator>
  <cp:lastModifiedBy>Оксана Игоревна Костенко</cp:lastModifiedBy>
  <cp:revision>2</cp:revision>
  <cp:lastPrinted>2021-04-15T12:15:00Z</cp:lastPrinted>
  <dcterms:created xsi:type="dcterms:W3CDTF">2021-05-31T09:34:00Z</dcterms:created>
  <dcterms:modified xsi:type="dcterms:W3CDTF">2021-05-31T09:34:00Z</dcterms:modified>
</cp:coreProperties>
</file>